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8F" w:rsidRPr="00E86BA1" w:rsidRDefault="00E86BA1" w:rsidP="00E86BA1">
      <w:pPr>
        <w:jc w:val="center"/>
        <w:rPr>
          <w:b/>
        </w:rPr>
      </w:pPr>
      <w:r w:rsidRPr="00E86BA1">
        <w:rPr>
          <w:b/>
        </w:rPr>
        <w:t>Техническое задание на оказание</w:t>
      </w:r>
      <w:r w:rsidR="00DE7EE0">
        <w:rPr>
          <w:b/>
        </w:rPr>
        <w:t xml:space="preserve"> комплекса</w:t>
      </w:r>
      <w:r w:rsidRPr="00E86BA1">
        <w:rPr>
          <w:b/>
        </w:rPr>
        <w:t xml:space="preserve"> услуг по таможенному оформлению</w:t>
      </w:r>
      <w:r>
        <w:rPr>
          <w:b/>
        </w:rPr>
        <w:t xml:space="preserve"> и внутрипортовому экспедированию </w:t>
      </w:r>
      <w:r w:rsidRPr="00E86BA1">
        <w:rPr>
          <w:b/>
        </w:rPr>
        <w:t xml:space="preserve"> грузов</w:t>
      </w:r>
    </w:p>
    <w:p w:rsidR="00FA1C8F" w:rsidRDefault="00FA1C8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1C8F" w:rsidRDefault="009E0F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ООО «Завод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синтанолов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приглашает принять участие в тендере на предоставление комплекса услуг по таможенному оформлению и внутрипортовому экспедированию грузов по процедурам выпуска грузов для внутреннего потребления и экспорта.  </w:t>
      </w:r>
    </w:p>
    <w:p w:rsidR="00FA1C8F" w:rsidRDefault="009E0F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ООО «Завод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синтанолов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осуществляет внешнеэкономическую деятельность в поставках импортного сырья для собственного потребления и экспорта готовой продукции на двух производственных площадках в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Дзержинск Нижегородской области и г. Никольское </w:t>
      </w:r>
      <w:proofErr w:type="spellStart"/>
      <w:r>
        <w:rPr>
          <w:rFonts w:ascii="Times New Roman" w:eastAsia="Times New Roman" w:hAnsi="Times New Roman" w:cs="Times New Roman"/>
          <w:sz w:val="24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Ленинградской области.</w:t>
      </w:r>
    </w:p>
    <w:p w:rsidR="00FA1C8F" w:rsidRDefault="009E0F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поставки сырья из стран Европы и Азии по коду ТНВ</w:t>
      </w:r>
      <w:r w:rsidR="00E86BA1">
        <w:rPr>
          <w:rFonts w:ascii="Times New Roman" w:eastAsia="Times New Roman" w:hAnsi="Times New Roman" w:cs="Times New Roman"/>
          <w:sz w:val="24"/>
        </w:rPr>
        <w:t>Э</w:t>
      </w:r>
      <w:r>
        <w:rPr>
          <w:rFonts w:ascii="Times New Roman" w:eastAsia="Times New Roman" w:hAnsi="Times New Roman" w:cs="Times New Roman"/>
          <w:sz w:val="24"/>
        </w:rPr>
        <w:t xml:space="preserve">Д группы </w:t>
      </w:r>
      <w:r w:rsidR="00E86BA1">
        <w:rPr>
          <w:rFonts w:ascii="Times New Roman" w:eastAsia="Times New Roman" w:hAnsi="Times New Roman" w:cs="Times New Roman"/>
          <w:sz w:val="24"/>
        </w:rPr>
        <w:t xml:space="preserve">29, 34, 38, 39, </w:t>
      </w:r>
      <w:r>
        <w:rPr>
          <w:rFonts w:ascii="Times New Roman" w:eastAsia="Times New Roman" w:hAnsi="Times New Roman" w:cs="Times New Roman"/>
          <w:sz w:val="24"/>
        </w:rPr>
        <w:t>разовые поставки импортного оборудования и запасных частей, а также образцов сырья и продукции для производства.</w:t>
      </w:r>
    </w:p>
    <w:p w:rsidR="00FA1C8F" w:rsidRDefault="009E0F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Таможенное оформление грузов, приходящих морским транспортом на терминалы порта Санкт-Петербурга, осуществляется на Балтийской таможне; грузов, приходящих автомобильным транспортом - на </w:t>
      </w:r>
      <w:r w:rsidR="00545469">
        <w:rPr>
          <w:rFonts w:ascii="Times New Roman" w:eastAsia="Times New Roman" w:hAnsi="Times New Roman" w:cs="Times New Roman"/>
          <w:sz w:val="24"/>
        </w:rPr>
        <w:t xml:space="preserve">Санкт-Петербургской таможне </w:t>
      </w:r>
      <w:r>
        <w:rPr>
          <w:rFonts w:ascii="Times New Roman" w:eastAsia="Times New Roman" w:hAnsi="Times New Roman" w:cs="Times New Roman"/>
          <w:sz w:val="24"/>
        </w:rPr>
        <w:t>и Нижегородской таможне (т/пост Дзержинский)</w:t>
      </w:r>
      <w:r w:rsidR="00545469">
        <w:rPr>
          <w:rFonts w:ascii="Times New Roman" w:eastAsia="Times New Roman" w:hAnsi="Times New Roman" w:cs="Times New Roman"/>
          <w:sz w:val="24"/>
        </w:rPr>
        <w:t>; грузов прибывающих воздушным транспортом в Санкт-Петербург – на Пулковской таможне.</w:t>
      </w:r>
    </w:p>
    <w:p w:rsidR="00FA1C8F" w:rsidRDefault="009E0F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Экспортные поста</w:t>
      </w:r>
      <w:r w:rsidR="00E86BA1">
        <w:rPr>
          <w:rFonts w:ascii="Times New Roman" w:eastAsia="Times New Roman" w:hAnsi="Times New Roman" w:cs="Times New Roman"/>
          <w:sz w:val="24"/>
        </w:rPr>
        <w:t xml:space="preserve">вки при отгрузках с площадки </w:t>
      </w:r>
      <w:proofErr w:type="gramStart"/>
      <w:r w:rsidR="00E86BA1">
        <w:rPr>
          <w:rFonts w:ascii="Times New Roman" w:eastAsia="Times New Roman" w:hAnsi="Times New Roman" w:cs="Times New Roman"/>
          <w:sz w:val="24"/>
        </w:rPr>
        <w:t>г</w:t>
      </w:r>
      <w:proofErr w:type="gramEnd"/>
      <w:r w:rsidR="00E86BA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Никольского проходят таможенное оформление на Санкт-Петербургской таможне (т/пост Гатчинский</w:t>
      </w:r>
      <w:r w:rsidR="00545469">
        <w:rPr>
          <w:rFonts w:ascii="Times New Roman" w:eastAsia="Times New Roman" w:hAnsi="Times New Roman" w:cs="Times New Roman"/>
          <w:sz w:val="24"/>
        </w:rPr>
        <w:t xml:space="preserve">, т/пост </w:t>
      </w:r>
      <w:proofErr w:type="spellStart"/>
      <w:r w:rsidR="00545469">
        <w:rPr>
          <w:rFonts w:ascii="Times New Roman" w:eastAsia="Times New Roman" w:hAnsi="Times New Roman" w:cs="Times New Roman"/>
          <w:sz w:val="24"/>
        </w:rPr>
        <w:t>Котлинский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>), при отгрузках с площадки в г. Дзержинске на Нижегородской таможне (т/пост Дзержинский).</w:t>
      </w:r>
    </w:p>
    <w:p w:rsidR="00FA1C8F" w:rsidRDefault="00FA1C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FA1C8F" w:rsidRDefault="00FA1C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FA1C8F" w:rsidRDefault="009E0FD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конкурсантам.</w:t>
      </w:r>
    </w:p>
    <w:p w:rsidR="00FA1C8F" w:rsidRDefault="00FA1C8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1C8F" w:rsidRDefault="009E0FD1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Компания должна быть включена в реестр таможенных представителей.</w:t>
      </w:r>
    </w:p>
    <w:p w:rsidR="00FA1C8F" w:rsidRDefault="009E0FD1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 полного комплекса услуг по таможенному оформлению.</w:t>
      </w:r>
    </w:p>
    <w:p w:rsidR="00FA1C8F" w:rsidRDefault="009E0FD1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 оптимального варианта таможенного оформления.</w:t>
      </w:r>
    </w:p>
    <w:p w:rsidR="00FA1C8F" w:rsidRDefault="009E0FD1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Возможность таможенного оформления на постах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 Санкт-Петербурга (все районы порта и Кронштадт).</w:t>
      </w:r>
    </w:p>
    <w:p w:rsidR="00FA1C8F" w:rsidRDefault="009E0FD1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Внутрипортовое экспедирование и организация вывоза груза, прибывающего морским транспортом в порт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</w:rPr>
        <w:t>анкт Петербурга.</w:t>
      </w:r>
    </w:p>
    <w:p w:rsidR="00FA1C8F" w:rsidRDefault="009E0FD1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Прием и терминальная обработка автомобильного и железнодорожного транспорта на территориях СВХ.</w:t>
      </w:r>
    </w:p>
    <w:p w:rsidR="00FA1C8F" w:rsidRDefault="009E0FD1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Заполнение таможенной декларации, её подача в таможенные органы, представление интересов клиента при таможенном оформлении.</w:t>
      </w:r>
    </w:p>
    <w:p w:rsidR="00FA1C8F" w:rsidRDefault="009E0FD1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Электронная подача и выпуск ДТ в таможенном органе.</w:t>
      </w:r>
    </w:p>
    <w:p w:rsidR="00FA1C8F" w:rsidRDefault="009E0FD1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Консультирование по вопросам таможенного оформления и налогового законодательства, предшествующее процедуре непосредственного таможенного оформления документов, требующих взаимодействия с государственными органами.</w:t>
      </w:r>
    </w:p>
    <w:p w:rsidR="00FA1C8F" w:rsidRDefault="009E0FD1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Услуги по расчёту платежей и стоимости с учётом всех составляющих, обеспечение таможенных платежей.</w:t>
      </w:r>
    </w:p>
    <w:p w:rsidR="00FA1C8F" w:rsidRDefault="009E0FD1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Оформление необходимых разрешительных документов.</w:t>
      </w:r>
    </w:p>
    <w:p w:rsidR="00FA1C8F" w:rsidRDefault="009E0FD1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Представление интересов клиента в случае проведения досмотра груза по запросу таможенных органов.</w:t>
      </w:r>
    </w:p>
    <w:p w:rsidR="00FA1C8F" w:rsidRDefault="009E0FD1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Представление интересов клиента при процессах, сопутствующих таможенному оформлению в государственных органах.</w:t>
      </w:r>
    </w:p>
    <w:p w:rsidR="00FA1C8F" w:rsidRDefault="00FA1C8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</w:rPr>
      </w:pPr>
    </w:p>
    <w:p w:rsidR="00FA1C8F" w:rsidRDefault="00FA1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1C8F" w:rsidRDefault="00FA1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1C8F" w:rsidRDefault="00FA1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FA1C8F" w:rsidSect="00BE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7EE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C8F"/>
    <w:rsid w:val="000F4E06"/>
    <w:rsid w:val="00545469"/>
    <w:rsid w:val="00873A0C"/>
    <w:rsid w:val="009E0FD1"/>
    <w:rsid w:val="00A90D89"/>
    <w:rsid w:val="00BE53B8"/>
    <w:rsid w:val="00DE7EE0"/>
    <w:rsid w:val="00E86BA1"/>
    <w:rsid w:val="00FA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mkonkova</cp:lastModifiedBy>
  <cp:revision>5</cp:revision>
  <dcterms:created xsi:type="dcterms:W3CDTF">2019-07-22T05:29:00Z</dcterms:created>
  <dcterms:modified xsi:type="dcterms:W3CDTF">2019-07-24T07:58:00Z</dcterms:modified>
</cp:coreProperties>
</file>